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91" w:rsidRPr="00480C00" w:rsidRDefault="00D960B2" w:rsidP="00480C00">
      <w:pPr>
        <w:spacing w:line="0" w:lineRule="atLeast"/>
        <w:rPr>
          <w:b/>
          <w:color w:val="004780"/>
          <w:sz w:val="24"/>
        </w:rPr>
        <w:sectPr w:rsidR="00BF6591" w:rsidRPr="00480C00" w:rsidSect="0016253B">
          <w:headerReference w:type="default" r:id="rId7"/>
          <w:footerReference w:type="default" r:id="rId8"/>
          <w:headerReference w:type="first" r:id="rId9"/>
          <w:footerReference w:type="first" r:id="rId10"/>
          <w:pgSz w:w="11900" w:h="16916"/>
          <w:pgMar w:top="1440" w:right="1440" w:bottom="0" w:left="480" w:header="0" w:footer="0" w:gutter="0"/>
          <w:cols w:space="0" w:equalWidth="0">
            <w:col w:w="9986"/>
          </w:cols>
          <w:titlePg/>
          <w:docGrid w:linePitch="360"/>
        </w:sectPr>
      </w:pPr>
      <w:r w:rsidRPr="008870C4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35960E5" wp14:editId="16E6E472">
            <wp:simplePos x="0" y="0"/>
            <wp:positionH relativeFrom="page">
              <wp:posOffset>6915667</wp:posOffset>
            </wp:positionH>
            <wp:positionV relativeFrom="paragraph">
              <wp:posOffset>-1092835</wp:posOffset>
            </wp:positionV>
            <wp:extent cx="962025" cy="15163800"/>
            <wp:effectExtent l="0" t="0" r="952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51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C00" w:rsidRPr="00480C00" w:rsidRDefault="00480C00" w:rsidP="00480C00">
      <w:pPr>
        <w:rPr>
          <w:rFonts w:ascii="Arial" w:eastAsia="Arial" w:hAnsi="Arial"/>
          <w:sz w:val="19"/>
        </w:rPr>
      </w:pPr>
    </w:p>
    <w:p w:rsidR="00480C00" w:rsidRPr="00480C00" w:rsidRDefault="00480C00" w:rsidP="00480C00">
      <w:pPr>
        <w:rPr>
          <w:rFonts w:ascii="Arial" w:eastAsia="Arial" w:hAnsi="Arial"/>
          <w:sz w:val="19"/>
        </w:rPr>
      </w:pPr>
    </w:p>
    <w:p w:rsidR="0016253B" w:rsidRDefault="00BE095F" w:rsidP="00480C00">
      <w:pPr>
        <w:tabs>
          <w:tab w:val="left" w:pos="1178"/>
        </w:tabs>
        <w:rPr>
          <w:color w:val="002060"/>
          <w:sz w:val="32"/>
          <w:szCs w:val="32"/>
        </w:rPr>
      </w:pPr>
      <w:r w:rsidRPr="00BD7BCB"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D6A62F" wp14:editId="6FB21876">
                <wp:simplePos x="0" y="0"/>
                <wp:positionH relativeFrom="column">
                  <wp:posOffset>2447925</wp:posOffset>
                </wp:positionH>
                <wp:positionV relativeFrom="paragraph">
                  <wp:posOffset>4724209</wp:posOffset>
                </wp:positionV>
                <wp:extent cx="3816985" cy="2455545"/>
                <wp:effectExtent l="0" t="0" r="0" b="1905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8D" w:rsidRPr="00BE095F" w:rsidRDefault="00D01A95" w:rsidP="00BE095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>Agnieszka Kacała</w:t>
                            </w:r>
                            <w:r w:rsidR="00BE095F" w:rsidRPr="00BE095F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D01A95">
                              <w:rPr>
                                <w:color w:val="002060"/>
                                <w:sz w:val="32"/>
                                <w:szCs w:val="32"/>
                              </w:rPr>
                              <w:t>nauczycielka konsultantka ds. doradztwa zawodowego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6A6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2.75pt;margin-top:372pt;width:300.55pt;height:19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" stroked="f">
                <v:textbox>
                  <w:txbxContent>
                    <w:p w:rsidR="00FA368D" w:rsidRPr="00BE095F" w:rsidRDefault="00D01A95" w:rsidP="00BE095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>Agnieszka Kacała</w:t>
                      </w:r>
                      <w:r w:rsidR="00BE095F" w:rsidRPr="00BE095F">
                        <w:rPr>
                          <w:color w:val="002060"/>
                          <w:sz w:val="32"/>
                          <w:szCs w:val="32"/>
                        </w:rPr>
                        <w:t xml:space="preserve"> - </w:t>
                      </w:r>
                      <w:r w:rsidRPr="00D01A95">
                        <w:rPr>
                          <w:color w:val="002060"/>
                          <w:sz w:val="32"/>
                          <w:szCs w:val="32"/>
                        </w:rPr>
                        <w:t>nauczycielka konsultantka ds. doradztwa zawodowego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BCB"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615A56" wp14:editId="17D34546">
                <wp:simplePos x="0" y="0"/>
                <wp:positionH relativeFrom="column">
                  <wp:posOffset>2385060</wp:posOffset>
                </wp:positionH>
                <wp:positionV relativeFrom="paragraph">
                  <wp:posOffset>4384675</wp:posOffset>
                </wp:positionV>
                <wp:extent cx="1420495" cy="350520"/>
                <wp:effectExtent l="0" t="0" r="8255" b="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95F" w:rsidRPr="00BE095F" w:rsidRDefault="00BE095F" w:rsidP="00BE095F">
                            <w:pPr>
                              <w:jc w:val="right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E095F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Opracowanie: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5A56" id="_x0000_s1027" type="#_x0000_t202" style="position:absolute;margin-left:187.8pt;margin-top:345.25pt;width:111.8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" stroked="f">
                <v:textbox>
                  <w:txbxContent>
                    <w:p w:rsidR="00BE095F" w:rsidRPr="00BE095F" w:rsidRDefault="00BE095F" w:rsidP="00BE095F">
                      <w:pPr>
                        <w:jc w:val="right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BE095F">
                        <w:rPr>
                          <w:b/>
                          <w:color w:val="002060"/>
                          <w:sz w:val="32"/>
                          <w:szCs w:val="32"/>
                        </w:rPr>
                        <w:t>Opracowanie: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7BCB"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55278" wp14:editId="10097660">
                <wp:simplePos x="0" y="0"/>
                <wp:positionH relativeFrom="column">
                  <wp:posOffset>2376967</wp:posOffset>
                </wp:positionH>
                <wp:positionV relativeFrom="paragraph">
                  <wp:posOffset>1556090</wp:posOffset>
                </wp:positionV>
                <wp:extent cx="3795395" cy="333819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BCB" w:rsidRPr="00BE095F" w:rsidRDefault="00D01A95" w:rsidP="00BE095F">
                            <w:pP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01A95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Program </w:t>
                            </w:r>
                            <w:r w:rsidR="002A3F3E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realizacji doradztwa zawodowego</w:t>
                            </w: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D01A95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w szkole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5278" id="_x0000_s1028" type="#_x0000_t202" style="position:absolute;margin-left:187.15pt;margin-top:122.55pt;width:298.85pt;height:26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" stroked="f">
                <v:textbox>
                  <w:txbxContent>
                    <w:p w:rsidR="00BD7BCB" w:rsidRPr="00BE095F" w:rsidRDefault="00D01A95" w:rsidP="00BE095F">
                      <w:pPr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D01A95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Program </w:t>
                      </w:r>
                      <w:r w:rsidR="002A3F3E">
                        <w:rPr>
                          <w:b/>
                          <w:color w:val="002060"/>
                          <w:sz w:val="48"/>
                          <w:szCs w:val="48"/>
                        </w:rPr>
                        <w:t>realizacji doradztwa zawodowego</w:t>
                      </w:r>
                      <w:r>
                        <w:rPr>
                          <w:b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D01A95">
                        <w:rPr>
                          <w:b/>
                          <w:color w:val="002060"/>
                          <w:sz w:val="48"/>
                          <w:szCs w:val="48"/>
                        </w:rPr>
                        <w:t>w szkole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095F">
        <w:rPr>
          <w:color w:val="002060"/>
          <w:sz w:val="32"/>
          <w:szCs w:val="32"/>
        </w:rPr>
        <w:t xml:space="preserve"> </w:t>
      </w:r>
    </w:p>
    <w:p w:rsidR="0016253B" w:rsidRDefault="0016253B">
      <w:pPr>
        <w:spacing w:after="160" w:line="259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br w:type="page"/>
      </w:r>
    </w:p>
    <w:p w:rsidR="0016253B" w:rsidRPr="002A1155" w:rsidRDefault="0016253B" w:rsidP="002A3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right="-368"/>
        <w:jc w:val="both"/>
        <w:rPr>
          <w:rFonts w:ascii="Helvetica" w:hAnsi="Helvetica" w:cs="Helvetica"/>
          <w:sz w:val="22"/>
          <w:szCs w:val="22"/>
        </w:rPr>
      </w:pPr>
      <w:r w:rsidRPr="002A1155">
        <w:rPr>
          <w:rFonts w:ascii="Helvetica" w:hAnsi="Helvetica" w:cs="Helvetica"/>
          <w:sz w:val="22"/>
          <w:szCs w:val="22"/>
        </w:rPr>
        <w:lastRenderedPageBreak/>
        <w:t>Poniższy projekt jest wypracowanym podczas zajęć sieci doradca zawodowego w ZCDN-</w:t>
      </w:r>
      <w:proofErr w:type="spellStart"/>
      <w:r w:rsidRPr="002A1155">
        <w:rPr>
          <w:rFonts w:ascii="Helvetica" w:hAnsi="Helvetica" w:cs="Helvetica"/>
          <w:sz w:val="22"/>
          <w:szCs w:val="22"/>
        </w:rPr>
        <w:t>ie</w:t>
      </w:r>
      <w:proofErr w:type="spellEnd"/>
      <w:r w:rsidRPr="002A1155">
        <w:rPr>
          <w:rFonts w:ascii="Helvetica" w:hAnsi="Helvetica" w:cs="Helvetica"/>
          <w:sz w:val="22"/>
          <w:szCs w:val="22"/>
        </w:rPr>
        <w:t xml:space="preserve"> przez nauczycieli, pedagogów i doradców dokumentem, który odd</w:t>
      </w:r>
      <w:r>
        <w:rPr>
          <w:rFonts w:ascii="Helvetica" w:hAnsi="Helvetica" w:cs="Helvetica"/>
          <w:sz w:val="22"/>
          <w:szCs w:val="22"/>
        </w:rPr>
        <w:t xml:space="preserve">ajemy Państwu do wykorzystania. </w:t>
      </w:r>
      <w:r w:rsidRPr="002A1155">
        <w:rPr>
          <w:rFonts w:ascii="Helvetica" w:hAnsi="Helvetica" w:cs="Helvetica"/>
          <w:sz w:val="22"/>
          <w:szCs w:val="22"/>
        </w:rPr>
        <w:t>Rozporządzenie w sprawie Doradztwa Zawodowego narzuca na szkoły obowiązek po</w:t>
      </w:r>
      <w:r>
        <w:rPr>
          <w:rFonts w:ascii="Helvetica" w:hAnsi="Helvetica" w:cs="Helvetica"/>
          <w:sz w:val="22"/>
          <w:szCs w:val="22"/>
        </w:rPr>
        <w:t>siadania</w:t>
      </w:r>
      <w:r>
        <w:rPr>
          <w:rFonts w:ascii="Helvetica" w:hAnsi="Helvetica" w:cs="Helvetica"/>
          <w:sz w:val="22"/>
          <w:szCs w:val="22"/>
        </w:rPr>
        <w:br/>
      </w:r>
      <w:r w:rsidRPr="002A1155">
        <w:rPr>
          <w:rFonts w:ascii="Helvetica" w:hAnsi="Helvetica" w:cs="Helvetica"/>
          <w:sz w:val="22"/>
          <w:szCs w:val="22"/>
        </w:rPr>
        <w:t xml:space="preserve">i stosowania takiego dokumentu. Ten jest odpowiedzią na wymogi rynku edukacyjnego. 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Program realizacji doradztwa zawodowego w szkole ……….. na rok szkolny ……………..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>CZE</w:t>
      </w:r>
      <w:r w:rsidRPr="0017390E">
        <w:rPr>
          <w:rStyle w:val="Brak"/>
          <w:rFonts w:ascii="Helvetica" w:hAnsi="Helvetica"/>
          <w:sz w:val="22"/>
          <w:szCs w:val="22"/>
        </w:rPr>
        <w:t>̨ŚĆ 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 Podstawa prawna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Program opracowany w oparciu o Rozporządzenie MEN z dnia 12 lutego 2019 r. w sprawie doradztwa zawodowego.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 Odbiorcy działań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Odbiorcami działań́ realizacji doradztwa zawodowego w szkole są̨: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− oddziały w klasach I-III,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− oddziały w klasach I-VI,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− oddziały w klasach VII-VIII,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− nauczyciele,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− rodzice.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 Sposób dokumentowania realizacji doradztwa zawodowego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Realizacja działań́ doradztwa zawodowego udokumentowana będzie wpisami w e-dzienniku, </w:t>
      </w:r>
      <w:r>
        <w:rPr>
          <w:rStyle w:val="Brak"/>
          <w:rFonts w:ascii="Helvetica" w:hAnsi="Helvetica"/>
          <w:sz w:val="22"/>
          <w:szCs w:val="22"/>
        </w:rPr>
        <w:t xml:space="preserve">a </w:t>
      </w:r>
      <w:r w:rsidRPr="0017390E">
        <w:rPr>
          <w:rStyle w:val="Brak"/>
          <w:rFonts w:ascii="Helvetica" w:hAnsi="Helvetica"/>
          <w:sz w:val="22"/>
          <w:szCs w:val="22"/>
        </w:rPr>
        <w:t>w przypadku zajęć́ edukacyjnych z zakresu kształcenia ogólnego w programach nauczania. Wymagania z zakresu doradztwa zawodowego zostały włączone do zestawu celów edukacyjnych zaplanowanych na konkretne lekcje.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 Przykładowe treści programowe z zakresu doradztwa zawodowego z rozporządzenia………: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b/>
          <w:bCs/>
          <w:sz w:val="22"/>
          <w:szCs w:val="22"/>
        </w:rPr>
      </w:pPr>
      <w:r w:rsidRPr="0017390E">
        <w:rPr>
          <w:rStyle w:val="Brak"/>
          <w:rFonts w:ascii="Helvetica" w:hAnsi="Helvetica"/>
          <w:b/>
          <w:bCs/>
          <w:sz w:val="22"/>
          <w:szCs w:val="22"/>
        </w:rPr>
        <w:t>Treści programowe z zakresu doradztwa zawodowego dla klas I-III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 Poznanie siebie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 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1.1 opisuje swoje zainteresowania i określa, w jaki sposób może je rozwijać́;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1.2 prezentuje swoje zainteresowania wobec innych osób;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1.3 podaje przykłady różnorodnych zainteresowań́ ludzi;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1.4 podaje przykłady swoich mocnych stron w rożnych obszarach;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1.5 podejmuje działania w sytuacjach zadaniowych i opisuje, co z nich wyniknęło dla niego 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 dla innych.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 Świat zawodów i rynek pracy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2.1 odgrywa r</w:t>
      </w:r>
      <w:r>
        <w:rPr>
          <w:rStyle w:val="Brak"/>
          <w:rFonts w:ascii="Helvetica" w:hAnsi="Helvetica"/>
          <w:sz w:val="22"/>
          <w:szCs w:val="22"/>
        </w:rPr>
        <w:t>ó</w:t>
      </w:r>
      <w:r w:rsidRPr="0017390E">
        <w:rPr>
          <w:rStyle w:val="Brak"/>
          <w:rFonts w:ascii="Helvetica" w:hAnsi="Helvetica"/>
          <w:sz w:val="22"/>
          <w:szCs w:val="22"/>
        </w:rPr>
        <w:t>żne role zawodowe w zabawie;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2.2 podaje nazwy zawodów wykonywanych przez osoby w bliższym i dalszym otoczeniu oraz opisuje podstawową specyfikę̨ pracy w wybranych zawodach;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2.3 opisuje, czym jest praca i omawia jej znaczenie w </w:t>
      </w:r>
      <w:r>
        <w:rPr>
          <w:rStyle w:val="Brak"/>
          <w:rFonts w:ascii="Helvetica" w:hAnsi="Helvetica"/>
          <w:sz w:val="22"/>
          <w:szCs w:val="22"/>
        </w:rPr>
        <w:t>ż</w:t>
      </w:r>
      <w:r w:rsidRPr="0017390E">
        <w:rPr>
          <w:rStyle w:val="Brak"/>
          <w:rFonts w:ascii="Helvetica" w:hAnsi="Helvetica"/>
          <w:sz w:val="22"/>
          <w:szCs w:val="22"/>
        </w:rPr>
        <w:t>yciu człowieka na wybranych przykładach;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2.4 omawia znaczenie zaangażowania r</w:t>
      </w:r>
      <w:r>
        <w:rPr>
          <w:rStyle w:val="Brak"/>
          <w:rFonts w:ascii="Helvetica" w:hAnsi="Helvetica"/>
          <w:sz w:val="22"/>
          <w:szCs w:val="22"/>
        </w:rPr>
        <w:t>ó</w:t>
      </w:r>
      <w:r w:rsidRPr="0017390E">
        <w:rPr>
          <w:rStyle w:val="Brak"/>
          <w:rFonts w:ascii="Helvetica" w:hAnsi="Helvetica"/>
          <w:sz w:val="22"/>
          <w:szCs w:val="22"/>
        </w:rPr>
        <w:t>żnych zawodów w kształt otoczenia, w którym funkcjonuje;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2.5 opisuje rolę zdolności i zainteresowań́ w wykonywaniu danego zawodu;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2.6 posługuje się̨ przyborami i narzędziami zgodnie z ich przeznaczeniem oraz w sposób twórczy i niekonwencjonalny.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 Rynek edukacyjny i uczenie się̨ przez całe życie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</w:t>
      </w:r>
      <w:r>
        <w:rPr>
          <w:rStyle w:val="Brak"/>
          <w:rFonts w:ascii="Helvetica" w:hAnsi="Helvetica"/>
          <w:sz w:val="22"/>
          <w:szCs w:val="22"/>
        </w:rPr>
        <w:t>ń: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3.1 uzasadnia potrzebę̨ uczenia się̨ i zdobywania nowych umiejętności; 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3.2 wskazuje treści, których lubi się̨ uczyć́;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lastRenderedPageBreak/>
        <w:t>3.3 wymienia różne źródła wiedzy i podejmuje próby korzystania z nich.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 Planowanie własnego rozwoju i podejmowanie decyzji edukacyjno-zawodowych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</w:t>
      </w:r>
      <w:r>
        <w:rPr>
          <w:rStyle w:val="Brak"/>
          <w:rFonts w:ascii="Helvetica" w:hAnsi="Helvetica"/>
          <w:sz w:val="22"/>
          <w:szCs w:val="22"/>
        </w:rPr>
        <w:t>ń</w:t>
      </w:r>
      <w:r w:rsidRPr="0017390E">
        <w:rPr>
          <w:rStyle w:val="Brak"/>
          <w:rFonts w:ascii="Helvetica" w:hAnsi="Helvetica"/>
          <w:sz w:val="22"/>
          <w:szCs w:val="22"/>
        </w:rPr>
        <w:t>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4.1 opowiada, kim chciałby zostać́ i co chciałby robić́;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4.2</w:t>
      </w:r>
      <w:r>
        <w:rPr>
          <w:rStyle w:val="Brak"/>
          <w:rFonts w:ascii="Helvetica" w:hAnsi="Helvetica"/>
          <w:sz w:val="22"/>
          <w:szCs w:val="22"/>
        </w:rPr>
        <w:t xml:space="preserve"> </w:t>
      </w:r>
      <w:r w:rsidRPr="0017390E">
        <w:rPr>
          <w:rStyle w:val="Brak"/>
          <w:rFonts w:ascii="Helvetica" w:hAnsi="Helvetica"/>
          <w:sz w:val="22"/>
          <w:szCs w:val="22"/>
        </w:rPr>
        <w:t>planuje swoje działania lub działania grupy, wskazując na podstawowe czynności</w:t>
      </w:r>
      <w:r>
        <w:rPr>
          <w:rStyle w:val="Brak"/>
          <w:rFonts w:ascii="Helvetica" w:hAnsi="Helvetica"/>
          <w:sz w:val="22"/>
          <w:szCs w:val="22"/>
        </w:rPr>
        <w:t xml:space="preserve"> </w:t>
      </w:r>
      <w:r w:rsidR="002A3F3E">
        <w:rPr>
          <w:rStyle w:val="Brak"/>
          <w:rFonts w:ascii="Helvetica" w:hAnsi="Helvetica"/>
          <w:sz w:val="22"/>
          <w:szCs w:val="22"/>
        </w:rPr>
        <w:t xml:space="preserve">i zadania </w:t>
      </w:r>
      <w:r w:rsidRPr="0017390E">
        <w:rPr>
          <w:rStyle w:val="Brak"/>
          <w:rFonts w:ascii="Helvetica" w:hAnsi="Helvetica"/>
          <w:sz w:val="22"/>
          <w:szCs w:val="22"/>
        </w:rPr>
        <w:t>niezbędne do realizacji celu;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4.3 próbuje samodzielnie podejmować́ decyzje w sprawach związanych bezpośrednio z jego osobą.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b/>
          <w:bCs/>
          <w:sz w:val="22"/>
          <w:szCs w:val="22"/>
        </w:rPr>
      </w:pPr>
      <w:r w:rsidRPr="0017390E">
        <w:rPr>
          <w:rStyle w:val="Brak"/>
          <w:rFonts w:ascii="Helvetica" w:hAnsi="Helvetica"/>
          <w:b/>
          <w:bCs/>
          <w:sz w:val="22"/>
          <w:szCs w:val="22"/>
        </w:rPr>
        <w:t>Treści programowe z zakresu doradztwa zawodowego dla klas IV-VI: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 Poznawanie własnych zasobów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1.1 określa własne zainteresowania i uzdolnienia oraz kompetencje;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1.2 wskazuje swoje mocne strony oraz możliwości ich wykorzystania w różnych dziedzinach życia;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1.3 podejmuje działania w sytuacjach zadaniowych i ocenia swoje dział</w:t>
      </w:r>
      <w:r>
        <w:rPr>
          <w:rStyle w:val="Brak"/>
          <w:rFonts w:ascii="Helvetica" w:hAnsi="Helvetica"/>
          <w:sz w:val="22"/>
          <w:szCs w:val="22"/>
          <w:lang w:val="it-IT"/>
        </w:rPr>
        <w:t>ania, formułując</w:t>
      </w:r>
      <w:r w:rsidRPr="0017390E">
        <w:rPr>
          <w:rStyle w:val="Brak"/>
          <w:rFonts w:ascii="Helvetica" w:hAnsi="Helvetica"/>
          <w:sz w:val="22"/>
          <w:szCs w:val="22"/>
        </w:rPr>
        <w:t xml:space="preserve"> wnioski na przyszłość́;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 1.4 prezentuje swoje zainteresowania i uzdolnienia wobec innych osób z zamiarem zaciekawienia odbiorców.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 Świat zawodów i rynek pracy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2.1 wymienia różne grupy zawodów i podaje przykłady zawodów charakterystycznych dla poszczególnych grup, opisuje różne ścieżki ich uzyskiwania oraz podstawową specyfikę̨ pracy w zawodach;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2.2 opisuje, czym jest praca i jakie ma znaczenie w </w:t>
      </w:r>
      <w:r>
        <w:rPr>
          <w:rStyle w:val="Brak"/>
          <w:rFonts w:ascii="Helvetica" w:hAnsi="Helvetica"/>
          <w:sz w:val="22"/>
          <w:szCs w:val="22"/>
        </w:rPr>
        <w:t>ż</w:t>
      </w:r>
      <w:r w:rsidRPr="0017390E">
        <w:rPr>
          <w:rStyle w:val="Brak"/>
          <w:rFonts w:ascii="Helvetica" w:hAnsi="Helvetica"/>
          <w:sz w:val="22"/>
          <w:szCs w:val="22"/>
        </w:rPr>
        <w:t>yci</w:t>
      </w:r>
      <w:r>
        <w:rPr>
          <w:rStyle w:val="Brak"/>
          <w:rFonts w:ascii="Helvetica" w:hAnsi="Helvetica"/>
          <w:sz w:val="22"/>
          <w:szCs w:val="22"/>
        </w:rPr>
        <w:t>u</w:t>
      </w:r>
      <w:r w:rsidRPr="0017390E">
        <w:rPr>
          <w:rStyle w:val="Brak"/>
          <w:rFonts w:ascii="Helvetica" w:hAnsi="Helvetica"/>
          <w:sz w:val="22"/>
          <w:szCs w:val="22"/>
        </w:rPr>
        <w:t xml:space="preserve"> człowieka;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2.3 podaje czynniki wpływające na wybory zawodowe;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2.4 posługuje się̨ przyborami i narzędziami zgodnie z ich przeznaczeniem oraz w sposób twórczy i niekonwencjonalny;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2.5 wyjaśnia rolę pieniądza we współczesnym świecie i jego związek z pracą.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3. Rynek edukacyjny i uczenie się̨ przez całe </w:t>
      </w:r>
      <w:r>
        <w:rPr>
          <w:rStyle w:val="Brak"/>
          <w:rFonts w:ascii="Helvetica" w:hAnsi="Helvetica"/>
          <w:sz w:val="22"/>
          <w:szCs w:val="22"/>
        </w:rPr>
        <w:t>ż</w:t>
      </w:r>
      <w:r w:rsidRPr="0017390E">
        <w:rPr>
          <w:rStyle w:val="Brak"/>
          <w:rFonts w:ascii="Helvetica" w:hAnsi="Helvetica"/>
          <w:sz w:val="22"/>
          <w:szCs w:val="22"/>
        </w:rPr>
        <w:t>ycie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3.1 wskazuje różne sposoby zdobywania wiedzy, korzystając ze znanych mu przy</w:t>
      </w:r>
      <w:r>
        <w:rPr>
          <w:rStyle w:val="Brak"/>
          <w:rFonts w:ascii="Helvetica" w:hAnsi="Helvetica"/>
          <w:sz w:val="22"/>
          <w:szCs w:val="22"/>
        </w:rPr>
        <w:t>kładów</w:t>
      </w:r>
      <w:r w:rsidRPr="0017390E">
        <w:rPr>
          <w:rStyle w:val="Brak"/>
          <w:rFonts w:ascii="Helvetica" w:hAnsi="Helvetica"/>
          <w:sz w:val="22"/>
          <w:szCs w:val="22"/>
        </w:rPr>
        <w:t xml:space="preserve">, </w:t>
      </w:r>
      <w:r>
        <w:rPr>
          <w:rStyle w:val="Brak"/>
          <w:rFonts w:ascii="Helvetica" w:hAnsi="Helvetica"/>
          <w:sz w:val="22"/>
          <w:szCs w:val="22"/>
        </w:rPr>
        <w:t>o</w:t>
      </w:r>
      <w:r w:rsidRPr="0017390E">
        <w:rPr>
          <w:rStyle w:val="Brak"/>
          <w:rFonts w:ascii="Helvetica" w:hAnsi="Helvetica"/>
          <w:sz w:val="22"/>
          <w:szCs w:val="22"/>
        </w:rPr>
        <w:t>raz omawia swój indywidualny sposób nauki;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3.2 wskazuje przedmioty szkolne, których lubi się̨ uczyć́;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3.3 samodzielnie dociera do informacji i korzysta z różnych źródeł wiedzy.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 Planowanie własnego rozwoju i podejmowanie decyzji edukacyjno-zawodowych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4.1 opowiada o swoich planach edukacyjno-zawodowych;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4.2 planuje swoje działania lub działania grupy, wskazując szczegółowe czynności i zadania niezbędne do realizacji celu;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4.3 próbuje samodzielnie podejmować́ decyzje w sprawach związanych bezpośrednio lub pośrednio z jego osobą.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b/>
          <w:bCs/>
          <w:sz w:val="22"/>
          <w:szCs w:val="22"/>
        </w:rPr>
      </w:pPr>
      <w:r w:rsidRPr="0017390E">
        <w:rPr>
          <w:rStyle w:val="Brak"/>
          <w:rFonts w:ascii="Helvetica" w:hAnsi="Helvetica"/>
          <w:b/>
          <w:bCs/>
          <w:sz w:val="22"/>
          <w:szCs w:val="22"/>
        </w:rPr>
        <w:t>Treści programowe z zakresu doradztwa zawodowego dla klas VII-VIII: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 Poznawanie własnych zasobów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 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1.1 określa wpływ stanu zdrowia na wykonywanie zadań́ zawodowych;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1.2 rozpoznaje własne zasoby (zainteresowania, zdolności, uzdolnienia, kompetencje, predyspozycje zawodowe);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1.3 dokonuje syntezy przydatnych w planowaniu ścieżki edukacyjno-zawodowej informacji o sobie</w:t>
      </w:r>
      <w:r>
        <w:rPr>
          <w:rStyle w:val="Brak"/>
          <w:rFonts w:ascii="Helvetica" w:hAnsi="Helvetica"/>
          <w:sz w:val="22"/>
          <w:szCs w:val="22"/>
        </w:rPr>
        <w:t>,</w:t>
      </w:r>
      <w:r w:rsidRPr="0017390E">
        <w:rPr>
          <w:rStyle w:val="Brak"/>
          <w:rFonts w:ascii="Helvetica" w:hAnsi="Helvetica"/>
          <w:sz w:val="22"/>
          <w:szCs w:val="22"/>
        </w:rPr>
        <w:t xml:space="preserve"> wynikających z autoanalizy, ocen innych osób oraz innych źródeł;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1.4 rozpoznaje własne ograniczenia jako wyzwania w odniesieniu do planów edukacyjno-zawodowych;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lastRenderedPageBreak/>
        <w:t>1.5 rozpoznaje swoje możliwości i ograniczenia w zakresie wykonywania zadań</w:t>
      </w:r>
      <w:r w:rsidR="002A3F3E">
        <w:rPr>
          <w:rStyle w:val="Brak"/>
          <w:rFonts w:ascii="Helvetica" w:hAnsi="Helvetica"/>
          <w:sz w:val="22"/>
          <w:szCs w:val="22"/>
        </w:rPr>
        <w:t xml:space="preserve">́ zawodowych i </w:t>
      </w:r>
      <w:bookmarkStart w:id="0" w:name="_GoBack"/>
      <w:bookmarkEnd w:id="0"/>
      <w:r w:rsidRPr="0017390E">
        <w:rPr>
          <w:rStyle w:val="Brak"/>
          <w:rFonts w:ascii="Helvetica" w:hAnsi="Helvetica"/>
          <w:sz w:val="22"/>
          <w:szCs w:val="22"/>
        </w:rPr>
        <w:t>uwzględnia je w planowaniu ścieżki edukacyjno-zawodowej;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hAnsi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1.6 określa aspiracje i potrzeby w zakresie własnego rozwoju i możliwe sposoby ich realizacji; 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1.7 określa własną </w:t>
      </w:r>
      <w:r>
        <w:rPr>
          <w:rStyle w:val="Brak"/>
          <w:rFonts w:ascii="Helvetica" w:hAnsi="Helvetica"/>
          <w:sz w:val="22"/>
          <w:szCs w:val="22"/>
          <w:lang w:val="it-IT"/>
        </w:rPr>
        <w:t>hierarchie</w:t>
      </w:r>
      <w:r w:rsidRPr="0017390E">
        <w:rPr>
          <w:rStyle w:val="Brak"/>
          <w:rFonts w:ascii="Helvetica" w:hAnsi="Helvetica"/>
          <w:sz w:val="22"/>
          <w:szCs w:val="22"/>
        </w:rPr>
        <w:t>̨ wartości i potrzeb.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 Świat zawodów i rynek pracy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2.1 wyszukuje i analizuje informacje na temat zawodów oraz charakteryzuje wybrane zawody, uwzględniając kwalifikacje wyodrębnione w zawodach oraz możliwości ich uzyskiwania;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2.2 porównuje własne zasoby i preferencje z wymaganiami rynku pracy i oczekiwaniami pracodawców;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2.3 wyjaśnia zjawiska i trendy zachodzące na współczesnym rynku pracy, z uwzględnieniem regionalnego i lokalnego rynku pracy;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2.4 uzasadnia znaczenie pracy w </w:t>
      </w:r>
      <w:r>
        <w:rPr>
          <w:rStyle w:val="Brak"/>
          <w:rFonts w:ascii="Helvetica" w:hAnsi="Helvetica"/>
          <w:sz w:val="22"/>
          <w:szCs w:val="22"/>
        </w:rPr>
        <w:t>ż</w:t>
      </w:r>
      <w:r w:rsidRPr="0017390E">
        <w:rPr>
          <w:rStyle w:val="Brak"/>
          <w:rFonts w:ascii="Helvetica" w:hAnsi="Helvetica"/>
          <w:sz w:val="22"/>
          <w:szCs w:val="22"/>
        </w:rPr>
        <w:t>yci</w:t>
      </w:r>
      <w:r>
        <w:rPr>
          <w:rStyle w:val="Brak"/>
          <w:rFonts w:ascii="Helvetica" w:hAnsi="Helvetica"/>
          <w:sz w:val="22"/>
          <w:szCs w:val="22"/>
        </w:rPr>
        <w:t>u</w:t>
      </w:r>
      <w:r w:rsidRPr="0017390E">
        <w:rPr>
          <w:rStyle w:val="Brak"/>
          <w:rFonts w:ascii="Helvetica" w:hAnsi="Helvetica"/>
          <w:sz w:val="22"/>
          <w:szCs w:val="22"/>
        </w:rPr>
        <w:t xml:space="preserve"> człowieka;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2.5 analizuje znaczenie i możliwości doświadczania pracy;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2.6 wskazuje wartości związane z pracą i etyką zawodową;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2.7 dokonuje autoprezentacji;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2.8 charakteryzuje instytucje wspomagające planowanie ścieżki ed</w:t>
      </w:r>
      <w:r>
        <w:rPr>
          <w:rStyle w:val="Brak"/>
          <w:rFonts w:ascii="Helvetica" w:hAnsi="Helvetica"/>
          <w:sz w:val="22"/>
          <w:szCs w:val="22"/>
        </w:rPr>
        <w:t xml:space="preserve">ukacyjno-zawodowej, </w:t>
      </w:r>
      <w:r w:rsidRPr="0017390E">
        <w:rPr>
          <w:rStyle w:val="Brak"/>
          <w:rFonts w:ascii="Helvetica" w:hAnsi="Helvetica"/>
          <w:sz w:val="22"/>
          <w:szCs w:val="22"/>
        </w:rPr>
        <w:t>w tym instytucje rynku pracy.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3. Rynek edukacyjny i uczenie się̨ przez całe </w:t>
      </w:r>
      <w:r>
        <w:rPr>
          <w:rStyle w:val="Brak"/>
          <w:rFonts w:ascii="Helvetica" w:hAnsi="Helvetica"/>
          <w:sz w:val="22"/>
          <w:szCs w:val="22"/>
        </w:rPr>
        <w:t>ż</w:t>
      </w:r>
      <w:r w:rsidRPr="0017390E">
        <w:rPr>
          <w:rStyle w:val="Brak"/>
          <w:rFonts w:ascii="Helvetica" w:hAnsi="Helvetica"/>
          <w:sz w:val="22"/>
          <w:szCs w:val="22"/>
        </w:rPr>
        <w:t>yci</w:t>
      </w:r>
      <w:r>
        <w:rPr>
          <w:rStyle w:val="Brak"/>
          <w:rFonts w:ascii="Helvetica" w:hAnsi="Helvetica"/>
          <w:sz w:val="22"/>
          <w:szCs w:val="22"/>
        </w:rPr>
        <w:t>e.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3.1 analizuje oferty szkół ponadpodstawowych i szkół wyższych pod względem możliwości dalszego kształcenia, korzystając z dostępnych źródeł informacji;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3.2 analizuje kryteria rekrutacyjne do szkół ponadpodstawowych w kontekście rozpoznania własnych zasobów;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3.3 charakteryzuje strukturę̨ systemu edukacji formalnej oraz możliwości edukacji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pozaformalnej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i nieformalnej;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3.4 określa znaczenie uczenia się̨ przez całe </w:t>
      </w:r>
      <w:r>
        <w:rPr>
          <w:rStyle w:val="Brak"/>
          <w:rFonts w:ascii="Helvetica" w:hAnsi="Helvetica"/>
          <w:sz w:val="22"/>
          <w:szCs w:val="22"/>
        </w:rPr>
        <w:t>ż</w:t>
      </w:r>
      <w:r w:rsidRPr="0017390E">
        <w:rPr>
          <w:rStyle w:val="Brak"/>
          <w:rFonts w:ascii="Helvetica" w:hAnsi="Helvetica"/>
          <w:sz w:val="22"/>
          <w:szCs w:val="22"/>
        </w:rPr>
        <w:t>yci</w:t>
      </w:r>
      <w:r>
        <w:rPr>
          <w:rStyle w:val="Brak"/>
          <w:rFonts w:ascii="Helvetica" w:hAnsi="Helvetica"/>
          <w:sz w:val="22"/>
          <w:szCs w:val="22"/>
        </w:rPr>
        <w:t>e.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 Planowanie własnego rozwoju i podejmowanie decyzji edukacyjno-zawodowych</w:t>
      </w:r>
      <w:r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Uczeń́: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4.1 dokonuje wyboru dalszej ścieżki edukacyjno-zawodowej samodzielnie lub przy wsparciu doradczym;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4.2 określa cele i plany edukacyjno-zawodowe, uwzględniając własne zasoby;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4.3 identyfikuje osoby i instytucje wspomagające planowanie ścieżki edukacyjno-zawodowej i wyjaśnia, w jakich sytuacjach korzystać́ z ich pomocy;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4.4 planuje ścieżkę̨ edukacyjno-zawodową, uwzględniając konsekwencje podjętych wyborów.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>CZE</w:t>
      </w:r>
      <w:r w:rsidRPr="0017390E">
        <w:rPr>
          <w:rStyle w:val="Brak"/>
          <w:rFonts w:ascii="Helvetica" w:hAnsi="Helvetica"/>
          <w:sz w:val="22"/>
          <w:szCs w:val="22"/>
        </w:rPr>
        <w:t>̨ŚĆ II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Realizacja zajęć z zakresu doradztwa zawodowego będzie odbywać się w następujący sposób: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numPr>
          <w:ilvl w:val="0"/>
          <w:numId w:val="2"/>
        </w:numPr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Zajęcia edukacyjne z zakresu kształcenia ogólnego</w:t>
      </w:r>
      <w:r>
        <w:rPr>
          <w:rStyle w:val="Brak"/>
          <w:rFonts w:ascii="Helvetica" w:hAnsi="Helvetica"/>
          <w:sz w:val="22"/>
          <w:szCs w:val="22"/>
        </w:rPr>
        <w:t>,</w:t>
      </w:r>
      <w:r w:rsidRPr="0017390E">
        <w:rPr>
          <w:rStyle w:val="Brak"/>
          <w:rFonts w:ascii="Helvetica" w:hAnsi="Helvetica"/>
          <w:sz w:val="22"/>
          <w:szCs w:val="22"/>
        </w:rPr>
        <w:t xml:space="preserve"> </w:t>
      </w:r>
      <w:r>
        <w:rPr>
          <w:rStyle w:val="Brak"/>
          <w:rFonts w:ascii="Helvetica" w:hAnsi="Helvetica"/>
          <w:sz w:val="22"/>
          <w:szCs w:val="22"/>
        </w:rPr>
        <w:t>podczas których</w:t>
      </w:r>
      <w:r w:rsidRPr="0017390E">
        <w:rPr>
          <w:rStyle w:val="Brak"/>
          <w:rFonts w:ascii="Helvetica" w:hAnsi="Helvetica"/>
          <w:sz w:val="22"/>
          <w:szCs w:val="22"/>
        </w:rPr>
        <w:t xml:space="preserve"> tematyka zajęć́ z zakresu kształcenia ogólnego jest uwzględniona w indywidualnych programach nauczania przedmiotów ogólnokształcących. Zadania z zakresu doradztwa zawodowego skoncentrowane na osiąganiu efektów wynikających z w/w wymagań́ edukacyjnych będą̨ realizowane podczas zajęć́ edukacyjnych i wpiszą̨ </w:t>
      </w:r>
      <w:r>
        <w:rPr>
          <w:rStyle w:val="Brak"/>
          <w:rFonts w:ascii="Helvetica" w:hAnsi="Helvetica"/>
          <w:sz w:val="22"/>
          <w:szCs w:val="22"/>
          <w:lang w:val="de-DE"/>
        </w:rPr>
        <w:t>sie</w:t>
      </w:r>
      <w:r w:rsidRPr="0017390E">
        <w:rPr>
          <w:rStyle w:val="Brak"/>
          <w:rFonts w:ascii="Helvetica" w:hAnsi="Helvetica"/>
          <w:sz w:val="22"/>
          <w:szCs w:val="22"/>
        </w:rPr>
        <w:t xml:space="preserve">̨ w ich charakter. </w:t>
      </w:r>
    </w:p>
    <w:p w:rsidR="0016253B" w:rsidRPr="0017390E" w:rsidRDefault="0016253B" w:rsidP="0016253B">
      <w:pPr>
        <w:numPr>
          <w:ilvl w:val="0"/>
          <w:numId w:val="2"/>
        </w:numPr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Wyodrębniane specjalne lekcje, na których będą realizowane elementy doradztwa zawodowego, zgodnie z Rozporządzeniem. Wymagania z zakresu doradztwa zawodowego</w:t>
      </w:r>
      <w:r>
        <w:rPr>
          <w:rStyle w:val="Brak"/>
          <w:rFonts w:ascii="Helvetica" w:hAnsi="Helvetica"/>
          <w:sz w:val="22"/>
          <w:szCs w:val="22"/>
        </w:rPr>
        <w:t>,</w:t>
      </w:r>
      <w:r w:rsidRPr="0017390E">
        <w:rPr>
          <w:rStyle w:val="Brak"/>
          <w:rFonts w:ascii="Helvetica" w:hAnsi="Helvetica"/>
          <w:sz w:val="22"/>
          <w:szCs w:val="22"/>
        </w:rPr>
        <w:t xml:space="preserve"> zostaną̨ włączone do zestawu celów edukacyjnych zaplanowanych na konkretne lekcje.</w:t>
      </w:r>
    </w:p>
    <w:p w:rsidR="0016253B" w:rsidRPr="009E3B7C" w:rsidRDefault="0016253B" w:rsidP="0016253B">
      <w:pPr>
        <w:numPr>
          <w:ilvl w:val="0"/>
          <w:numId w:val="2"/>
        </w:numPr>
        <w:jc w:val="both"/>
        <w:rPr>
          <w:rStyle w:val="Brak"/>
          <w:rFonts w:ascii="Helvetica" w:hAnsi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Zajęcia realizowane z wychowawcą opiekującym się̨ danym oddziałem - tematyka zajęć́ </w:t>
      </w:r>
      <w:r w:rsidRPr="009E3B7C">
        <w:rPr>
          <w:rStyle w:val="Brak"/>
          <w:rFonts w:ascii="Helvetica" w:hAnsi="Helvetica"/>
          <w:sz w:val="22"/>
          <w:szCs w:val="22"/>
        </w:rPr>
        <w:t>z nauczycielem wychowawcą uwzględniają̨</w:t>
      </w:r>
      <w:r w:rsidRPr="009E3B7C">
        <w:rPr>
          <w:rStyle w:val="Brak"/>
          <w:rFonts w:ascii="Helvetica" w:hAnsi="Helvetica"/>
          <w:sz w:val="22"/>
          <w:szCs w:val="22"/>
          <w:lang w:val="es-ES_tradnl"/>
        </w:rPr>
        <w:t>ca tres</w:t>
      </w:r>
      <w:r w:rsidRPr="009E3B7C">
        <w:rPr>
          <w:rStyle w:val="Brak"/>
          <w:rFonts w:ascii="Helvetica" w:hAnsi="Helvetica"/>
          <w:sz w:val="22"/>
          <w:szCs w:val="22"/>
        </w:rPr>
        <w:t>́ci programowe z zakresu doradztwa zawodowego, określona jest w programie wychowawczym danego oddziału.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W ramach Wewnątrzszkolnego Doradztwa Zawodowego powinien być uwzględniony plan pracy, najlepiej z podziałem na I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i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II półrocze danego roku szkolnego. Może on mieć charakter tabelaryczny</w:t>
      </w:r>
      <w:r>
        <w:rPr>
          <w:rStyle w:val="Brak"/>
          <w:rFonts w:ascii="Helvetica" w:hAnsi="Helvetica"/>
          <w:sz w:val="22"/>
          <w:szCs w:val="22"/>
        </w:rPr>
        <w:t xml:space="preserve">, </w:t>
      </w:r>
      <w:r w:rsidRPr="0017390E">
        <w:rPr>
          <w:rStyle w:val="Brak"/>
          <w:rFonts w:ascii="Helvetica" w:hAnsi="Helvetica"/>
          <w:sz w:val="22"/>
          <w:szCs w:val="22"/>
        </w:rPr>
        <w:t>opisowy lub punktowy - według specyfiki jednostki.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Przykładowy plan: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  <w:lang w:val="de-DE"/>
        </w:rPr>
      </w:pPr>
      <w:r>
        <w:rPr>
          <w:rStyle w:val="Brak"/>
          <w:rFonts w:ascii="Helvetica" w:hAnsi="Helvetica"/>
          <w:sz w:val="22"/>
          <w:szCs w:val="22"/>
        </w:rPr>
        <w:t xml:space="preserve">         </w:t>
      </w:r>
      <w:r>
        <w:rPr>
          <w:rStyle w:val="Brak"/>
          <w:rFonts w:ascii="Helvetica" w:hAnsi="Helvetica"/>
          <w:sz w:val="22"/>
          <w:szCs w:val="22"/>
          <w:lang w:val="de-DE"/>
        </w:rPr>
        <w:t xml:space="preserve">   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>I</w:t>
      </w:r>
      <w:r>
        <w:rPr>
          <w:rStyle w:val="Brak"/>
          <w:rFonts w:ascii="Helvetica" w:hAnsi="Helvetica"/>
          <w:b/>
          <w:bCs/>
          <w:sz w:val="22"/>
          <w:szCs w:val="22"/>
          <w:lang w:val="de-DE"/>
        </w:rPr>
        <w:t xml:space="preserve">I </w:t>
      </w:r>
      <w:proofErr w:type="spellStart"/>
      <w:r>
        <w:rPr>
          <w:rStyle w:val="Brak"/>
          <w:rFonts w:ascii="Helvetica" w:hAnsi="Helvetica"/>
          <w:b/>
          <w:bCs/>
          <w:sz w:val="22"/>
          <w:szCs w:val="22"/>
          <w:lang w:val="de-DE"/>
        </w:rPr>
        <w:t>po</w:t>
      </w:r>
      <w:proofErr w:type="spellEnd"/>
      <w:r w:rsidRPr="0017390E">
        <w:rPr>
          <w:rStyle w:val="Brak"/>
          <w:rFonts w:ascii="Helvetica" w:hAnsi="Helvetica"/>
          <w:b/>
          <w:bCs/>
          <w:sz w:val="22"/>
          <w:szCs w:val="22"/>
        </w:rPr>
        <w:t>́</w:t>
      </w:r>
      <w:proofErr w:type="spellStart"/>
      <w:r w:rsidRPr="0017390E">
        <w:rPr>
          <w:rStyle w:val="Brak"/>
          <w:rFonts w:ascii="Helvetica" w:hAnsi="Helvetica"/>
          <w:b/>
          <w:bCs/>
          <w:sz w:val="22"/>
          <w:szCs w:val="22"/>
        </w:rPr>
        <w:t>łrocze</w:t>
      </w:r>
      <w:proofErr w:type="spellEnd"/>
      <w:r w:rsidRPr="0017390E">
        <w:rPr>
          <w:rStyle w:val="Brak"/>
          <w:rFonts w:ascii="Helvetica" w:hAnsi="Helvetica"/>
          <w:b/>
          <w:bCs/>
          <w:sz w:val="22"/>
          <w:szCs w:val="22"/>
        </w:rPr>
        <w:t xml:space="preserve"> roku szkolonego 2019/2020: 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1. Praca </w:t>
      </w:r>
      <w:r>
        <w:rPr>
          <w:rStyle w:val="Brak"/>
          <w:rFonts w:ascii="Helvetica" w:hAnsi="Helvetica"/>
          <w:sz w:val="22"/>
          <w:szCs w:val="22"/>
        </w:rPr>
        <w:t>z</w:t>
      </w:r>
      <w:r w:rsidRPr="0017390E">
        <w:rPr>
          <w:rStyle w:val="Brak"/>
          <w:rFonts w:ascii="Helvetica" w:hAnsi="Helvetica"/>
          <w:b/>
          <w:bCs/>
          <w:sz w:val="22"/>
          <w:szCs w:val="22"/>
        </w:rPr>
        <w:t xml:space="preserve"> </w:t>
      </w:r>
      <w:r w:rsidRPr="0017390E">
        <w:rPr>
          <w:rStyle w:val="Brak"/>
          <w:rFonts w:ascii="Helvetica" w:hAnsi="Helvetica"/>
          <w:sz w:val="22"/>
          <w:szCs w:val="22"/>
        </w:rPr>
        <w:t>Rodzicami (kl. VIII)</w:t>
      </w:r>
      <w:r>
        <w:rPr>
          <w:rStyle w:val="Brak"/>
          <w:rFonts w:ascii="Helvetica" w:hAnsi="Helvetica"/>
          <w:sz w:val="22"/>
          <w:szCs w:val="22"/>
        </w:rPr>
        <w:t xml:space="preserve"> </w:t>
      </w:r>
      <w:r w:rsidRPr="0017390E">
        <w:rPr>
          <w:rStyle w:val="Brak"/>
          <w:rFonts w:ascii="Helvetica" w:hAnsi="Helvetica"/>
          <w:sz w:val="22"/>
          <w:szCs w:val="22"/>
        </w:rPr>
        <w:t>- odpowiedzialni</w:t>
      </w:r>
      <w:r>
        <w:rPr>
          <w:rStyle w:val="Brak"/>
          <w:rFonts w:ascii="Helvetica" w:hAnsi="Helvetica"/>
          <w:sz w:val="22"/>
          <w:szCs w:val="22"/>
          <w:lang w:val="de-DE"/>
        </w:rPr>
        <w:t xml:space="preserve"> − </w:t>
      </w:r>
      <w:r w:rsidRPr="0017390E">
        <w:rPr>
          <w:rStyle w:val="Brak"/>
          <w:rFonts w:ascii="Helvetica" w:hAnsi="Helvetica"/>
          <w:sz w:val="22"/>
          <w:szCs w:val="22"/>
        </w:rPr>
        <w:t>Wychowawcy klas − Nauczyciel doradztwa zawodowego. - termin i temat spotkania. Tutaj proponuję zastosować rozmowy doradcze dla rodziców i opiekunów prawnych.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 xml:space="preserve">2.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Praca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indywidualna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z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dzieckiem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-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odpowiedzialni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-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wychowawcy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nauczyciele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przedmiotu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doradca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zawodowy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-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temat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i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termin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wykonania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. 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Doradca powinien ustalić z nauczycielami systematyczne przekazywanie wiedzy o dziecku, jego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umiejętnościach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,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zdolnościach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>, zainteresowaniach oraz sposób ustalenia</w:t>
      </w:r>
      <w:r>
        <w:rPr>
          <w:rStyle w:val="Brak"/>
          <w:rFonts w:ascii="Helvetica" w:hAnsi="Helvetica"/>
          <w:sz w:val="22"/>
          <w:szCs w:val="22"/>
        </w:rPr>
        <w:t xml:space="preserve"> </w:t>
      </w:r>
      <w:r w:rsidRPr="0017390E">
        <w:rPr>
          <w:rStyle w:val="Brak"/>
          <w:rFonts w:ascii="Helvetica" w:hAnsi="Helvetica"/>
          <w:sz w:val="22"/>
          <w:szCs w:val="22"/>
        </w:rPr>
        <w:t xml:space="preserve">i pozyskiwania informacji zwrotnej np. Zgodnie z terminarzem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wywiadówek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na rok szkolny 2019/2020</w:t>
      </w:r>
      <w:r>
        <w:rPr>
          <w:rStyle w:val="Brak"/>
          <w:rFonts w:ascii="Helvetica" w:hAnsi="Helvetica"/>
          <w:sz w:val="22"/>
          <w:szCs w:val="22"/>
        </w:rPr>
        <w:t>, z</w:t>
      </w:r>
      <w:r w:rsidRPr="0017390E">
        <w:rPr>
          <w:rStyle w:val="Brak"/>
          <w:rFonts w:ascii="Helvetica" w:hAnsi="Helvetica"/>
          <w:sz w:val="22"/>
          <w:szCs w:val="22"/>
        </w:rPr>
        <w:t>godnie z zapotrzebowaniem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 xml:space="preserve">3.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Lekcje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doradztwa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zawodowego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-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realizacja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treści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wynikających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z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Rozporządzania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w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sprawie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doradztwa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zawodowego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(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ustalenie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jakie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lekcje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prowadzi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doradca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zawodowy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kiedyi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w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jaki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sposób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będą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dokumentowane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z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którą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klasą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i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takie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same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informacje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w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stosunku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do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innych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nauczycieli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pedagoga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itp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>)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  <w:lang w:val="de-DE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 xml:space="preserve">  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Praca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doradcy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zawodowego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to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także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udostępnianie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informacji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edukacyjno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-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zawodowych</w:t>
      </w:r>
      <w:proofErr w:type="spellEnd"/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  <w:lang w:val="de-DE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 xml:space="preserve">-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powinno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być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dokładnie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określone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gdzie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ich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można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szukać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kto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odpowiada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za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ich 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udostępnianie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(</w:t>
      </w:r>
      <w:proofErr w:type="spellStart"/>
      <w:r>
        <w:rPr>
          <w:rStyle w:val="Brak"/>
          <w:rFonts w:ascii="Helvetica" w:hAnsi="Helvetica"/>
          <w:sz w:val="22"/>
          <w:szCs w:val="22"/>
          <w:lang w:val="de-DE"/>
        </w:rPr>
        <w:t>np</w:t>
      </w:r>
      <w:proofErr w:type="spellEnd"/>
      <w:r>
        <w:rPr>
          <w:rStyle w:val="Brak"/>
          <w:rFonts w:ascii="Helvetica" w:hAnsi="Helvetica"/>
          <w:sz w:val="22"/>
          <w:szCs w:val="22"/>
          <w:lang w:val="de-DE"/>
        </w:rPr>
        <w:t xml:space="preserve"> t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ablica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informacyjna znajdująca się przy gabinecie doradcy zawodowego</w:t>
      </w:r>
      <w:r>
        <w:rPr>
          <w:rStyle w:val="Brak"/>
          <w:rFonts w:ascii="Helvetica" w:hAnsi="Helvetica"/>
          <w:sz w:val="22"/>
          <w:szCs w:val="22"/>
        </w:rPr>
        <w:t>)</w:t>
      </w:r>
      <w:r w:rsidRPr="0017390E">
        <w:rPr>
          <w:rStyle w:val="Brak"/>
          <w:rFonts w:ascii="Helvetica" w:hAnsi="Helvetica"/>
          <w:sz w:val="22"/>
          <w:szCs w:val="22"/>
        </w:rPr>
        <w:t>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Podsumowanie:</w:t>
      </w:r>
      <w:r>
        <w:rPr>
          <w:rStyle w:val="Brak"/>
          <w:rFonts w:ascii="Helvetica" w:hAnsi="Helvetica"/>
          <w:sz w:val="22"/>
          <w:szCs w:val="22"/>
        </w:rPr>
        <w:t xml:space="preserve"> </w:t>
      </w:r>
    </w:p>
    <w:p w:rsidR="0016253B" w:rsidRPr="0017390E" w:rsidRDefault="0016253B" w:rsidP="0016253B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Działania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związane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z realizacją doradztwa zawodowego z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uwzględnieniem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potrzeb </w:t>
      </w:r>
      <w:r w:rsidRPr="009E3B7C">
        <w:rPr>
          <w:rStyle w:val="Brak"/>
          <w:rFonts w:ascii="Helvetica" w:hAnsi="Helvetica"/>
          <w:b/>
          <w:bCs/>
          <w:sz w:val="22"/>
          <w:szCs w:val="22"/>
        </w:rPr>
        <w:t>nauczycieli</w:t>
      </w:r>
      <w:r w:rsidRPr="0017390E">
        <w:rPr>
          <w:rStyle w:val="Brak"/>
          <w:rFonts w:ascii="Helvetica" w:hAnsi="Helvetica"/>
          <w:sz w:val="22"/>
          <w:szCs w:val="22"/>
        </w:rPr>
        <w:t>, powinny zawierać następujące informacje: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Lp.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Tematyka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działan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>́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Metody i formy realizacji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Terminy realizacji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Osoby odpowiedzialne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Osoby/podmioty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współ</w:t>
      </w:r>
      <w:proofErr w:type="spellEnd"/>
      <w:r>
        <w:rPr>
          <w:rStyle w:val="Brak"/>
          <w:rFonts w:ascii="Helvetica" w:hAnsi="Helvetica"/>
          <w:sz w:val="22"/>
          <w:szCs w:val="22"/>
          <w:lang w:val="pt-PT"/>
        </w:rPr>
        <w:t>pracuja</w:t>
      </w:r>
      <w:r w:rsidRPr="0017390E">
        <w:rPr>
          <w:rStyle w:val="Brak"/>
          <w:rFonts w:ascii="Helvetica" w:hAnsi="Helvetica"/>
          <w:sz w:val="22"/>
          <w:szCs w:val="22"/>
        </w:rPr>
        <w:t>̨ce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Działania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związane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z realizacją doradztwa zawodowego z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uwzględnieniem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potrzeb </w:t>
      </w:r>
      <w:r w:rsidRPr="0017390E">
        <w:rPr>
          <w:rStyle w:val="Brak"/>
          <w:rFonts w:ascii="Helvetica" w:hAnsi="Helvetica"/>
          <w:b/>
          <w:bCs/>
          <w:sz w:val="22"/>
          <w:szCs w:val="22"/>
        </w:rPr>
        <w:t xml:space="preserve">uczniów, </w:t>
      </w:r>
      <w:r w:rsidRPr="0017390E">
        <w:rPr>
          <w:rStyle w:val="Brak"/>
          <w:rFonts w:ascii="Helvetica" w:hAnsi="Helvetica"/>
          <w:sz w:val="22"/>
          <w:szCs w:val="22"/>
        </w:rPr>
        <w:t>powinny zawierać następujące informacje: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Lp.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Tematyka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działan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>́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Metody i formy realizacji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Terminy realizacji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>O</w:t>
      </w:r>
      <w:r w:rsidRPr="0017390E">
        <w:rPr>
          <w:rStyle w:val="Brak"/>
          <w:rFonts w:ascii="Helvetica" w:hAnsi="Helvetica"/>
          <w:sz w:val="22"/>
          <w:szCs w:val="22"/>
        </w:rPr>
        <w:t>soby odpowiedzialne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Osoby/podmioty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współ</w:t>
      </w:r>
      <w:proofErr w:type="spellEnd"/>
      <w:r>
        <w:rPr>
          <w:rStyle w:val="Brak"/>
          <w:rFonts w:ascii="Helvetica" w:hAnsi="Helvetica"/>
          <w:sz w:val="22"/>
          <w:szCs w:val="22"/>
          <w:lang w:val="pt-PT"/>
        </w:rPr>
        <w:t>pracuja</w:t>
      </w:r>
      <w:r w:rsidRPr="0017390E">
        <w:rPr>
          <w:rStyle w:val="Brak"/>
          <w:rFonts w:ascii="Helvetica" w:hAnsi="Helvetica"/>
          <w:sz w:val="22"/>
          <w:szCs w:val="22"/>
        </w:rPr>
        <w:t>̨ce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hAnsi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  <w:lang w:val="de-DE"/>
        </w:rPr>
        <w:t>CZE</w:t>
      </w:r>
      <w:r w:rsidRPr="0017390E">
        <w:rPr>
          <w:rStyle w:val="Brak"/>
          <w:rFonts w:ascii="Helvetica" w:hAnsi="Helvetica"/>
          <w:sz w:val="22"/>
          <w:szCs w:val="22"/>
        </w:rPr>
        <w:t>̨ŚĆ III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Monitoring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 xml:space="preserve">Roczny program realizacji doradztwa zawodowego jest na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bieżąco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monitorowany. Za monitoring odpowiada </w:t>
      </w:r>
      <w:proofErr w:type="spellStart"/>
      <w:r w:rsidRPr="0017390E">
        <w:rPr>
          <w:rStyle w:val="Brak"/>
          <w:rFonts w:ascii="Helvetica" w:hAnsi="Helvetica"/>
          <w:sz w:val="22"/>
          <w:szCs w:val="22"/>
        </w:rPr>
        <w:t>zespół</w:t>
      </w:r>
      <w:proofErr w:type="spellEnd"/>
      <w:r w:rsidRPr="0017390E">
        <w:rPr>
          <w:rStyle w:val="Brak"/>
          <w:rFonts w:ascii="Helvetica" w:hAnsi="Helvetica"/>
          <w:sz w:val="22"/>
          <w:szCs w:val="22"/>
        </w:rPr>
        <w:t xml:space="preserve"> ds. doradztwa zawodowego.</w:t>
      </w: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</w:p>
    <w:p w:rsidR="0016253B" w:rsidRPr="0017390E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eastAsia="Helvetica" w:hAnsi="Helvetica" w:cs="Helvetica"/>
          <w:sz w:val="22"/>
          <w:szCs w:val="22"/>
        </w:rPr>
      </w:pPr>
      <w:r w:rsidRPr="0017390E">
        <w:rPr>
          <w:rStyle w:val="Brak"/>
          <w:rFonts w:ascii="Helvetica" w:hAnsi="Helvetica"/>
          <w:sz w:val="22"/>
          <w:szCs w:val="22"/>
        </w:rPr>
        <w:t>Zatwierdzam do realizacji.</w:t>
      </w:r>
    </w:p>
    <w:p w:rsid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"/>
          <w:rFonts w:ascii="Helvetica" w:hAnsi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 xml:space="preserve">................................. ................................. </w:t>
      </w:r>
    </w:p>
    <w:p w:rsidR="00480C00" w:rsidRPr="0016253B" w:rsidRDefault="0016253B" w:rsidP="00162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" w:hAnsi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>Data i podpis dyrektora</w:t>
      </w:r>
    </w:p>
    <w:sectPr w:rsidR="00480C00" w:rsidRPr="0016253B" w:rsidSect="0016253B">
      <w:type w:val="continuous"/>
      <w:pgSz w:w="11900" w:h="16916"/>
      <w:pgMar w:top="1440" w:right="1440" w:bottom="0" w:left="480" w:header="0" w:footer="0" w:gutter="0"/>
      <w:cols w:space="0" w:equalWidth="0">
        <w:col w:w="998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59" w:rsidRDefault="00732E59" w:rsidP="00480C00">
      <w:r>
        <w:separator/>
      </w:r>
    </w:p>
  </w:endnote>
  <w:endnote w:type="continuationSeparator" w:id="0">
    <w:p w:rsidR="00732E59" w:rsidRDefault="00732E59" w:rsidP="0048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00" w:rsidRPr="0016253B" w:rsidRDefault="0016253B" w:rsidP="00BE095F">
    <w:pPr>
      <w:spacing w:line="279" w:lineRule="auto"/>
      <w:ind w:right="-226"/>
      <w:jc w:val="center"/>
      <w:rPr>
        <w:rFonts w:ascii="Arial" w:eastAsia="Arial" w:hAnsi="Arial"/>
        <w:color w:val="00044C"/>
        <w:sz w:val="24"/>
        <w:szCs w:val="24"/>
      </w:rPr>
    </w:pPr>
    <w:r>
      <w:rPr>
        <w:rFonts w:ascii="Arial" w:eastAsia="Arial" w:hAnsi="Arial"/>
        <w:i/>
        <w:color w:val="002060"/>
        <w:sz w:val="24"/>
        <w:szCs w:val="24"/>
      </w:rPr>
      <w:br/>
    </w:r>
    <w:hyperlink r:id="rId1" w:history="1">
      <w:r w:rsidRPr="00083423">
        <w:rPr>
          <w:rStyle w:val="Hipercze"/>
          <w:rFonts w:ascii="Arial" w:eastAsia="Arial" w:hAnsi="Arial"/>
          <w:i/>
          <w:sz w:val="24"/>
          <w:szCs w:val="24"/>
        </w:rPr>
        <w:t>www.zcdn.edu.pl</w:t>
      </w:r>
    </w:hyperlink>
    <w:r>
      <w:rPr>
        <w:rFonts w:ascii="Arial" w:eastAsia="Arial" w:hAnsi="Arial"/>
        <w:i/>
        <w:color w:val="002060"/>
        <w:sz w:val="24"/>
        <w:szCs w:val="2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3B" w:rsidRPr="0016253B" w:rsidRDefault="0016253B" w:rsidP="0016253B">
    <w:pPr>
      <w:spacing w:line="279" w:lineRule="auto"/>
      <w:ind w:right="-226"/>
      <w:jc w:val="center"/>
      <w:rPr>
        <w:rFonts w:ascii="Arial" w:eastAsia="Arial" w:hAnsi="Arial"/>
        <w:color w:val="00044C"/>
        <w:sz w:val="17"/>
      </w:rPr>
    </w:pPr>
    <w:r>
      <w:tab/>
    </w:r>
    <w:r w:rsidRPr="00480C00">
      <w:rPr>
        <w:b/>
        <w:noProof/>
        <w:color w:val="004780"/>
        <w:sz w:val="2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E803F59" wp14:editId="390AF6D9">
              <wp:simplePos x="0" y="0"/>
              <wp:positionH relativeFrom="column">
                <wp:posOffset>77972</wp:posOffset>
              </wp:positionH>
              <wp:positionV relativeFrom="paragraph">
                <wp:posOffset>84824</wp:posOffset>
              </wp:positionV>
              <wp:extent cx="6262577" cy="0"/>
              <wp:effectExtent l="0" t="0" r="2032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2577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9000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E8E9D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6.7pt" to="49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" strokecolor="#c9000f" strokeweight="1pt"/>
          </w:pict>
        </mc:Fallback>
      </mc:AlternateContent>
    </w:r>
    <w:r>
      <w:rPr>
        <w:rFonts w:ascii="Arial" w:eastAsia="Arial" w:hAnsi="Arial"/>
        <w:color w:val="00044C"/>
        <w:sz w:val="17"/>
      </w:rPr>
      <w:br/>
    </w:r>
    <w:r w:rsidRPr="00D960B2">
      <w:rPr>
        <w:rFonts w:ascii="Arial" w:eastAsia="Arial" w:hAnsi="Arial"/>
        <w:color w:val="002060"/>
        <w:sz w:val="17"/>
      </w:rPr>
      <w:t xml:space="preserve">Zachodniopomorskie Centrum Doskonalenia Nauczycieli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74ACC18A" wp14:editId="2289BBC1">
          <wp:extent cx="66675" cy="666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</w:t>
    </w:r>
    <w:r w:rsidRPr="00D960B2">
      <w:rPr>
        <w:rFonts w:ascii="Arial" w:eastAsia="Arial" w:hAnsi="Arial"/>
        <w:i/>
        <w:color w:val="002060"/>
        <w:sz w:val="19"/>
      </w:rPr>
      <w:t>www.zcdn.edu.pl</w:t>
    </w:r>
    <w:r w:rsidRPr="00D960B2">
      <w:rPr>
        <w:rFonts w:ascii="Arial" w:eastAsia="Arial" w:hAnsi="Arial"/>
        <w:color w:val="002060"/>
        <w:sz w:val="17"/>
      </w:rPr>
      <w:t xml:space="preserve">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18F48EE4" wp14:editId="791A8802">
          <wp:extent cx="66675" cy="666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ul. Gen. J. Sowińskiego 68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09E0A400" wp14:editId="0A003D70">
          <wp:extent cx="66675" cy="571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Szczecin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4641B652" wp14:editId="61FC5050">
          <wp:extent cx="66675" cy="57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Organizacja Szkoleń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27A1F5D0" wp14:editId="0B6003DC">
          <wp:extent cx="66675" cy="57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tel. 91 435 06 30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7D80B37C" wp14:editId="4D728E76">
          <wp:extent cx="66675" cy="5715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fax 91 422 52 24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3ED02CCB" wp14:editId="53533F1D">
          <wp:extent cx="66675" cy="571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e-mail: szkolenia@zcdn.edu.pl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3BA90D6F" wp14:editId="5F752341">
          <wp:extent cx="66675" cy="571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NIP: 851-11-65-752 </w:t>
    </w:r>
    <w:r w:rsidRPr="00D960B2">
      <w:rPr>
        <w:rFonts w:ascii="Arial" w:eastAsia="Arial" w:hAnsi="Arial"/>
        <w:noProof/>
        <w:color w:val="002060"/>
        <w:sz w:val="17"/>
      </w:rPr>
      <w:drawing>
        <wp:inline distT="0" distB="0" distL="0" distR="0" wp14:anchorId="2BD65CD7" wp14:editId="59B470FB">
          <wp:extent cx="66675" cy="571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7"/>
      </w:rPr>
      <w:t xml:space="preserve"> BANK PKO BP I O/Szczecin </w:t>
    </w:r>
    <w:r w:rsidRPr="00D960B2">
      <w:rPr>
        <w:rFonts w:ascii="Arial" w:eastAsia="Arial" w:hAnsi="Arial"/>
        <w:color w:val="002060"/>
        <w:sz w:val="19"/>
      </w:rPr>
      <w:t xml:space="preserve">76 1020 4795 0000 9102 0121 4782 </w:t>
    </w:r>
    <w:r w:rsidRPr="00D960B2">
      <w:rPr>
        <w:rFonts w:ascii="Arial" w:eastAsia="Arial" w:hAnsi="Arial"/>
        <w:noProof/>
        <w:color w:val="002060"/>
        <w:sz w:val="19"/>
      </w:rPr>
      <w:drawing>
        <wp:inline distT="0" distB="0" distL="0" distR="0" wp14:anchorId="7A5F34F5" wp14:editId="317F8ACC">
          <wp:extent cx="66675" cy="5715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60B2">
      <w:rPr>
        <w:rFonts w:ascii="Arial" w:eastAsia="Arial" w:hAnsi="Arial"/>
        <w:color w:val="002060"/>
        <w:sz w:val="19"/>
      </w:rPr>
      <w:t xml:space="preserve"> Akredytacja Zachodniopomorskiego Kuratora Oświaty Nr WAK.110.30.2018.IU </w:t>
    </w:r>
    <w:r>
      <w:rPr>
        <w:rFonts w:ascii="Arial" w:eastAsia="Arial" w:hAnsi="Arial"/>
        <w:b/>
        <w:i/>
        <w:color w:val="00044C"/>
        <w:sz w:val="19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59" w:rsidRDefault="00732E59" w:rsidP="00480C00">
      <w:r>
        <w:separator/>
      </w:r>
    </w:p>
  </w:footnote>
  <w:footnote w:type="continuationSeparator" w:id="0">
    <w:p w:rsidR="00732E59" w:rsidRDefault="00732E59" w:rsidP="0048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CB" w:rsidRDefault="00BD7BCB">
    <w:pPr>
      <w:pStyle w:val="Nagwek"/>
    </w:pPr>
  </w:p>
  <w:p w:rsidR="00BE095F" w:rsidRDefault="00BE095F">
    <w:pPr>
      <w:pStyle w:val="Nagwek"/>
    </w:pPr>
    <w:r>
      <w:rPr>
        <w:rFonts w:ascii="Arial" w:eastAsia="Arial" w:hAnsi="Arial"/>
        <w:noProof/>
        <w:sz w:val="19"/>
      </w:rPr>
      <w:drawing>
        <wp:anchor distT="0" distB="0" distL="114300" distR="114300" simplePos="0" relativeHeight="251662336" behindDoc="0" locked="0" layoutInCell="1" allowOverlap="1" wp14:anchorId="0A4BD9E1" wp14:editId="1AF24A55">
          <wp:simplePos x="0" y="0"/>
          <wp:positionH relativeFrom="column">
            <wp:posOffset>2846543</wp:posOffset>
          </wp:positionH>
          <wp:positionV relativeFrom="paragraph">
            <wp:posOffset>79670</wp:posOffset>
          </wp:positionV>
          <wp:extent cx="1178560" cy="474980"/>
          <wp:effectExtent l="0" t="0" r="2540" b="1270"/>
          <wp:wrapThrough wrapText="bothSides">
            <wp:wrapPolygon edited="0">
              <wp:start x="0" y="0"/>
              <wp:lineTo x="0" y="12995"/>
              <wp:lineTo x="3491" y="13861"/>
              <wp:lineTo x="0" y="18193"/>
              <wp:lineTo x="0" y="20791"/>
              <wp:lineTo x="21297" y="20791"/>
              <wp:lineTo x="21297" y="17326"/>
              <wp:lineTo x="17108" y="13861"/>
              <wp:lineTo x="21297" y="12995"/>
              <wp:lineTo x="21297" y="0"/>
              <wp:lineTo x="0" y="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mo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7BCB" w:rsidRDefault="00BD7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3B" w:rsidRDefault="0016253B" w:rsidP="0016253B">
    <w:pPr>
      <w:pStyle w:val="Nagwek"/>
    </w:pPr>
  </w:p>
  <w:p w:rsidR="0016253B" w:rsidRDefault="0016253B" w:rsidP="0016253B">
    <w:pPr>
      <w:pStyle w:val="Nagwek"/>
    </w:pPr>
    <w:r>
      <w:rPr>
        <w:rFonts w:ascii="Arial" w:eastAsia="Arial" w:hAnsi="Arial"/>
        <w:noProof/>
        <w:sz w:val="19"/>
      </w:rPr>
      <w:drawing>
        <wp:anchor distT="0" distB="0" distL="114300" distR="114300" simplePos="0" relativeHeight="251665408" behindDoc="0" locked="0" layoutInCell="1" allowOverlap="1" wp14:anchorId="72C632F5" wp14:editId="389DD5AB">
          <wp:simplePos x="0" y="0"/>
          <wp:positionH relativeFrom="column">
            <wp:posOffset>747395</wp:posOffset>
          </wp:positionH>
          <wp:positionV relativeFrom="paragraph">
            <wp:posOffset>15875</wp:posOffset>
          </wp:positionV>
          <wp:extent cx="1178560" cy="474980"/>
          <wp:effectExtent l="0" t="0" r="2540" b="1270"/>
          <wp:wrapThrough wrapText="bothSides">
            <wp:wrapPolygon edited="0">
              <wp:start x="0" y="0"/>
              <wp:lineTo x="0" y="12995"/>
              <wp:lineTo x="3491" y="13861"/>
              <wp:lineTo x="0" y="18193"/>
              <wp:lineTo x="0" y="20791"/>
              <wp:lineTo x="21297" y="20791"/>
              <wp:lineTo x="21297" y="17326"/>
              <wp:lineTo x="17108" y="13861"/>
              <wp:lineTo x="21297" y="12995"/>
              <wp:lineTo x="2129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mo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A1AD3EB" wp14:editId="1240AD33">
          <wp:simplePos x="0" y="0"/>
          <wp:positionH relativeFrom="column">
            <wp:posOffset>4521806</wp:posOffset>
          </wp:positionH>
          <wp:positionV relativeFrom="paragraph">
            <wp:posOffset>57445</wp:posOffset>
          </wp:positionV>
          <wp:extent cx="1743710" cy="433705"/>
          <wp:effectExtent l="0" t="0" r="8890" b="4445"/>
          <wp:wrapThrough wrapText="bothSides">
            <wp:wrapPolygon edited="0">
              <wp:start x="0" y="0"/>
              <wp:lineTo x="0" y="17078"/>
              <wp:lineTo x="944" y="20873"/>
              <wp:lineTo x="3776" y="20873"/>
              <wp:lineTo x="5428" y="20873"/>
              <wp:lineTo x="20530" y="16129"/>
              <wp:lineTo x="20530" y="15180"/>
              <wp:lineTo x="21474" y="11385"/>
              <wp:lineTo x="21474" y="0"/>
              <wp:lineTo x="13687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00_herb_podpis_jednostka_oswiatowa_poziom(CMYK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53B" w:rsidRDefault="0016253B" w:rsidP="0016253B">
    <w:pPr>
      <w:pStyle w:val="Nagwek"/>
    </w:pPr>
  </w:p>
  <w:p w:rsidR="0016253B" w:rsidRDefault="00162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94EE873"/>
    <w:numStyleLink w:val="Litery"/>
  </w:abstractNum>
  <w:abstractNum w:abstractNumId="1" w15:restartNumberingAfterBreak="0">
    <w:nsid w:val="00000001"/>
    <w:multiLevelType w:val="hybridMultilevel"/>
    <w:tmpl w:val="894EE873"/>
    <w:numStyleLink w:val="Litery"/>
  </w:abstractNum>
  <w:abstractNum w:abstractNumId="2" w15:restartNumberingAfterBreak="0">
    <w:nsid w:val="1C9A7D3C"/>
    <w:multiLevelType w:val="hybridMultilevel"/>
    <w:tmpl w:val="05C4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1"/>
    <w:rsid w:val="0016253B"/>
    <w:rsid w:val="0023207C"/>
    <w:rsid w:val="002A3F3E"/>
    <w:rsid w:val="00314ACF"/>
    <w:rsid w:val="00475246"/>
    <w:rsid w:val="00480C00"/>
    <w:rsid w:val="00732E59"/>
    <w:rsid w:val="00865A2B"/>
    <w:rsid w:val="00A66121"/>
    <w:rsid w:val="00AA0DCC"/>
    <w:rsid w:val="00BD7BCB"/>
    <w:rsid w:val="00BE095F"/>
    <w:rsid w:val="00BF6591"/>
    <w:rsid w:val="00CA6E76"/>
    <w:rsid w:val="00D01A95"/>
    <w:rsid w:val="00D960B2"/>
    <w:rsid w:val="00F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22B8C"/>
  <w15:chartTrackingRefBased/>
  <w15:docId w15:val="{F71729D2-2E98-43E9-BF18-BCEE34D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C0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C00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4ACF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BD7BC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7BCB"/>
    <w:rPr>
      <w:rFonts w:eastAsiaTheme="minorEastAsia"/>
      <w:lang w:eastAsia="pl-PL"/>
    </w:rPr>
  </w:style>
  <w:style w:type="character" w:customStyle="1" w:styleId="Brak">
    <w:name w:val="Brak"/>
    <w:rsid w:val="0016253B"/>
  </w:style>
  <w:style w:type="numbering" w:customStyle="1" w:styleId="Litery">
    <w:name w:val="Litery"/>
    <w:rsid w:val="0016253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6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Grzegorz Sadłowski</cp:lastModifiedBy>
  <cp:revision>4</cp:revision>
  <cp:lastPrinted>2020-04-07T07:53:00Z</cp:lastPrinted>
  <dcterms:created xsi:type="dcterms:W3CDTF">2020-04-07T09:23:00Z</dcterms:created>
  <dcterms:modified xsi:type="dcterms:W3CDTF">2020-04-07T09:33:00Z</dcterms:modified>
</cp:coreProperties>
</file>